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469A" w14:textId="77777777" w:rsidR="00BA45A5" w:rsidRPr="00C13958" w:rsidRDefault="00BA45A5" w:rsidP="00BA45A5">
      <w:pPr>
        <w:pStyle w:val="PargrafodaLista"/>
        <w:spacing w:after="0" w:line="240" w:lineRule="auto"/>
        <w:jc w:val="center"/>
        <w:rPr>
          <w:rFonts w:ascii="Arial" w:hAnsi="Arial" w:cs="Arial"/>
          <w:b/>
          <w:i/>
          <w:sz w:val="24"/>
          <w:szCs w:val="24"/>
        </w:rPr>
      </w:pPr>
      <w:r w:rsidRPr="00C13958">
        <w:rPr>
          <w:rFonts w:ascii="Arial" w:hAnsi="Arial" w:cs="Arial"/>
          <w:b/>
          <w:i/>
          <w:sz w:val="24"/>
          <w:szCs w:val="24"/>
        </w:rPr>
        <w:t>TERMO DE COMPROMISSO DO BOLSISTA PIBIC/CNPq</w:t>
      </w:r>
    </w:p>
    <w:p w14:paraId="078D6574" w14:textId="77777777" w:rsidR="00BA45A5" w:rsidRPr="00E370B4" w:rsidRDefault="00BA45A5" w:rsidP="00BA45A5">
      <w:pPr>
        <w:pStyle w:val="PargrafodaLista"/>
        <w:spacing w:after="0" w:line="240" w:lineRule="auto"/>
        <w:jc w:val="center"/>
        <w:rPr>
          <w:rFonts w:ascii="Arial" w:hAnsi="Arial" w:cs="Arial"/>
          <w:b/>
          <w:i/>
          <w:sz w:val="10"/>
          <w:szCs w:val="10"/>
        </w:rPr>
      </w:pPr>
    </w:p>
    <w:tbl>
      <w:tblPr>
        <w:tblW w:w="9687" w:type="dxa"/>
        <w:tblInd w:w="-48" w:type="dxa"/>
        <w:tblBorders>
          <w:insideH w:val="single" w:sz="4" w:space="0" w:color="000000"/>
          <w:insideV w:val="single" w:sz="4" w:space="0" w:color="000000"/>
        </w:tblBorders>
        <w:tblLayout w:type="fixed"/>
        <w:tblLook w:val="04A0" w:firstRow="1" w:lastRow="0" w:firstColumn="1" w:lastColumn="0" w:noHBand="0" w:noVBand="1"/>
      </w:tblPr>
      <w:tblGrid>
        <w:gridCol w:w="9687"/>
      </w:tblGrid>
      <w:tr w:rsidR="00BA45A5" w:rsidRPr="00F961D2" w14:paraId="3BB444DE" w14:textId="77777777" w:rsidTr="00B23AF1">
        <w:trPr>
          <w:trHeight w:val="390"/>
        </w:trPr>
        <w:tc>
          <w:tcPr>
            <w:tcW w:w="9687" w:type="dxa"/>
            <w:shd w:val="clear" w:color="auto" w:fill="auto"/>
          </w:tcPr>
          <w:p w14:paraId="5679CF02" w14:textId="77EFEF5E" w:rsidR="00BA45A5" w:rsidRDefault="00887E9B" w:rsidP="00B23AF1">
            <w:pPr>
              <w:pStyle w:val="NormalWeb"/>
              <w:spacing w:before="0" w:after="0" w:line="315" w:lineRule="atLeast"/>
              <w:ind w:right="375"/>
              <w:jc w:val="both"/>
              <w:rPr>
                <w:rFonts w:ascii="Arial" w:eastAsia="Calibri" w:hAnsi="Arial" w:cs="Arial"/>
                <w:sz w:val="18"/>
                <w:szCs w:val="18"/>
                <w:lang w:eastAsia="en-US"/>
              </w:rPr>
            </w:pPr>
            <w:r>
              <w:rPr>
                <w:rFonts w:ascii="Arial" w:eastAsia="Calibri" w:hAnsi="Arial" w:cs="Arial"/>
                <w:sz w:val="18"/>
                <w:szCs w:val="18"/>
                <w:lang w:eastAsia="en-US"/>
              </w:rPr>
              <w:t xml:space="preserve">Eu, </w:t>
            </w:r>
            <w:r w:rsidRPr="00607A44">
              <w:rPr>
                <w:rFonts w:ascii="Arial" w:hAnsi="Arial" w:cs="Arial"/>
                <w:sz w:val="22"/>
                <w:szCs w:val="22"/>
              </w:rPr>
              <w:fldChar w:fldCharType="begin">
                <w:ffData>
                  <w:name w:val="Texto85"/>
                  <w:enabled/>
                  <w:calcOnExit w:val="0"/>
                  <w:textInput/>
                </w:ffData>
              </w:fldChar>
            </w:r>
            <w:r w:rsidRPr="00607A44">
              <w:rPr>
                <w:rFonts w:ascii="Arial" w:hAnsi="Arial" w:cs="Arial"/>
                <w:sz w:val="22"/>
                <w:szCs w:val="22"/>
              </w:rPr>
              <w:instrText xml:space="preserve"> FORMTEXT </w:instrText>
            </w:r>
            <w:r w:rsidRPr="00607A44">
              <w:rPr>
                <w:rFonts w:ascii="Arial" w:hAnsi="Arial" w:cs="Arial"/>
                <w:sz w:val="22"/>
                <w:szCs w:val="22"/>
              </w:rPr>
            </w:r>
            <w:r w:rsidRPr="00607A44">
              <w:rPr>
                <w:rFonts w:ascii="Arial" w:hAnsi="Arial" w:cs="Arial"/>
                <w:sz w:val="22"/>
                <w:szCs w:val="22"/>
              </w:rPr>
              <w:fldChar w:fldCharType="separate"/>
            </w:r>
            <w:r w:rsidR="005E3F3D">
              <w:rPr>
                <w:rFonts w:ascii="Arial" w:hAnsi="Arial" w:cs="Arial"/>
                <w:sz w:val="22"/>
                <w:szCs w:val="22"/>
              </w:rPr>
              <w:t>Digite o nome completo</w:t>
            </w:r>
            <w:r w:rsidRPr="00607A44">
              <w:rPr>
                <w:rFonts w:ascii="Arial" w:hAnsi="Arial" w:cs="Arial"/>
                <w:sz w:val="22"/>
                <w:szCs w:val="22"/>
              </w:rPr>
              <w:fldChar w:fldCharType="end"/>
            </w:r>
            <w:r>
              <w:rPr>
                <w:rFonts w:ascii="Arial" w:hAnsi="Arial" w:cs="Arial"/>
                <w:sz w:val="22"/>
                <w:szCs w:val="22"/>
              </w:rPr>
              <w:t xml:space="preserve">, </w:t>
            </w:r>
            <w:r w:rsidR="00BA45A5" w:rsidRPr="00887E9B">
              <w:rPr>
                <w:rFonts w:ascii="Arial" w:eastAsia="Calibri" w:hAnsi="Arial" w:cs="Arial"/>
                <w:b/>
                <w:sz w:val="18"/>
                <w:szCs w:val="18"/>
                <w:lang w:eastAsia="en-US"/>
              </w:rPr>
              <w:t>DECLARO QUE ESTOU CIENTE E DE ACORDO</w:t>
            </w:r>
            <w:r w:rsidR="00BA45A5" w:rsidRPr="00607A44">
              <w:rPr>
                <w:rFonts w:ascii="Arial" w:eastAsia="Calibri" w:hAnsi="Arial" w:cs="Arial"/>
                <w:sz w:val="18"/>
                <w:szCs w:val="18"/>
                <w:lang w:eastAsia="en-US"/>
              </w:rPr>
              <w:t xml:space="preserve"> com os Requisitos, Compromissos e Direitos do Bolsista, no Anexo III da </w:t>
            </w:r>
            <w:hyperlink r:id="rId7" w:history="1">
              <w:r w:rsidR="00BA45A5" w:rsidRPr="00607A44">
                <w:rPr>
                  <w:rFonts w:ascii="Arial" w:eastAsia="Calibri" w:hAnsi="Arial" w:cs="Arial"/>
                  <w:sz w:val="18"/>
                  <w:szCs w:val="18"/>
                  <w:lang w:eastAsia="en-US"/>
                </w:rPr>
                <w:t>RN-017/2006</w:t>
              </w:r>
            </w:hyperlink>
            <w:r w:rsidR="00BA45A5" w:rsidRPr="00607A44">
              <w:rPr>
                <w:rFonts w:ascii="Arial" w:eastAsia="Calibri" w:hAnsi="Arial" w:cs="Arial"/>
                <w:sz w:val="18"/>
                <w:szCs w:val="18"/>
                <w:lang w:eastAsia="en-US"/>
              </w:rPr>
              <w:t xml:space="preserve"> - Bolsas por Quot</w:t>
            </w:r>
            <w:r w:rsidR="00BA45A5">
              <w:rPr>
                <w:rFonts w:ascii="Arial" w:eastAsia="Calibri" w:hAnsi="Arial" w:cs="Arial"/>
                <w:sz w:val="18"/>
                <w:szCs w:val="18"/>
                <w:lang w:eastAsia="en-US"/>
              </w:rPr>
              <w:t>a no País, edital de seleção da Coordenação PIC PIBIC</w:t>
            </w:r>
            <w:r w:rsidR="00E370B4">
              <w:rPr>
                <w:rFonts w:ascii="Arial" w:eastAsia="Calibri" w:hAnsi="Arial" w:cs="Arial"/>
                <w:sz w:val="18"/>
                <w:szCs w:val="18"/>
                <w:lang w:eastAsia="en-US"/>
              </w:rPr>
              <w:t xml:space="preserve"> </w:t>
            </w:r>
            <w:r w:rsidR="00E370B4" w:rsidRPr="002E598E">
              <w:rPr>
                <w:rFonts w:ascii="Arial" w:eastAsia="Calibri" w:hAnsi="Arial" w:cs="Arial"/>
                <w:sz w:val="18"/>
                <w:szCs w:val="18"/>
                <w:lang w:eastAsia="en-US"/>
              </w:rPr>
              <w:t>202</w:t>
            </w:r>
            <w:r w:rsidR="00AC7BB4">
              <w:rPr>
                <w:rFonts w:ascii="Arial" w:eastAsia="Calibri" w:hAnsi="Arial" w:cs="Arial"/>
                <w:sz w:val="18"/>
                <w:szCs w:val="18"/>
                <w:lang w:eastAsia="en-US"/>
              </w:rPr>
              <w:t>5</w:t>
            </w:r>
            <w:r w:rsidR="00E370B4" w:rsidRPr="002E598E">
              <w:rPr>
                <w:rFonts w:ascii="Arial" w:eastAsia="Calibri" w:hAnsi="Arial" w:cs="Arial"/>
                <w:sz w:val="18"/>
                <w:szCs w:val="18"/>
                <w:lang w:eastAsia="en-US"/>
              </w:rPr>
              <w:t>/202</w:t>
            </w:r>
            <w:r w:rsidR="00AC7BB4">
              <w:rPr>
                <w:rFonts w:ascii="Arial" w:eastAsia="Calibri" w:hAnsi="Arial" w:cs="Arial"/>
                <w:sz w:val="18"/>
                <w:szCs w:val="18"/>
                <w:lang w:eastAsia="en-US"/>
              </w:rPr>
              <w:t>6</w:t>
            </w:r>
            <w:r w:rsidR="00BA45A5">
              <w:rPr>
                <w:rFonts w:ascii="Arial" w:eastAsia="Calibri" w:hAnsi="Arial" w:cs="Arial"/>
                <w:sz w:val="18"/>
                <w:szCs w:val="18"/>
                <w:lang w:eastAsia="en-US"/>
              </w:rPr>
              <w:t xml:space="preserve"> e Regulamento PIC da ESPM</w:t>
            </w:r>
            <w:r w:rsidR="00BA45A5" w:rsidRPr="00607A44">
              <w:rPr>
                <w:rFonts w:ascii="Arial" w:eastAsia="Calibri" w:hAnsi="Arial" w:cs="Arial"/>
                <w:sz w:val="18"/>
                <w:szCs w:val="18"/>
                <w:lang w:eastAsia="en-US"/>
              </w:rPr>
              <w:t>, conforme constam abaixo:</w:t>
            </w:r>
          </w:p>
          <w:p w14:paraId="1A075E97" w14:textId="77777777" w:rsidR="00B23AF1" w:rsidRPr="00E370B4" w:rsidRDefault="00B23AF1" w:rsidP="00B23AF1">
            <w:pPr>
              <w:pStyle w:val="NormalWeb"/>
              <w:spacing w:before="0" w:after="0" w:line="315" w:lineRule="atLeast"/>
              <w:ind w:right="375"/>
              <w:jc w:val="both"/>
              <w:rPr>
                <w:rFonts w:ascii="Arial" w:eastAsia="Calibri" w:hAnsi="Arial" w:cs="Arial"/>
                <w:sz w:val="16"/>
                <w:szCs w:val="16"/>
                <w:lang w:eastAsia="en-US"/>
              </w:rPr>
            </w:pPr>
          </w:p>
          <w:p w14:paraId="27C478AF" w14:textId="77777777" w:rsidR="00C13958" w:rsidRPr="00B23AF1" w:rsidRDefault="00C13958" w:rsidP="000D708C">
            <w:pPr>
              <w:pStyle w:val="NormalWeb"/>
              <w:numPr>
                <w:ilvl w:val="0"/>
                <w:numId w:val="2"/>
              </w:numPr>
              <w:spacing w:before="0" w:after="0" w:line="360" w:lineRule="auto"/>
              <w:ind w:right="374"/>
              <w:jc w:val="both"/>
              <w:rPr>
                <w:rFonts w:ascii="Arial" w:eastAsia="Calibri" w:hAnsi="Arial" w:cs="Arial"/>
                <w:color w:val="000000"/>
                <w:sz w:val="18"/>
                <w:szCs w:val="18"/>
                <w:lang w:eastAsia="en-US"/>
              </w:rPr>
            </w:pPr>
            <w:r w:rsidRPr="00B23AF1">
              <w:rPr>
                <w:rFonts w:ascii="Arial" w:eastAsia="Calibri" w:hAnsi="Arial" w:cs="Arial"/>
                <w:sz w:val="18"/>
                <w:szCs w:val="18"/>
                <w:lang w:eastAsia="en-US"/>
              </w:rPr>
              <w:t>que o presente termo não corresponde a qualquer espécie de relação de trabalho entre a ESPM e o estudante, uma vez que não configura contraprestação de serviços, nem objetiva pagamento de salário, cobertura de despesas de assistência médica e odontológica;</w:t>
            </w:r>
          </w:p>
          <w:p w14:paraId="3756A366" w14:textId="77777777" w:rsidR="00BA45A5" w:rsidRPr="00B23AF1"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estar regularmente matriculado em curso de graduação;</w:t>
            </w:r>
          </w:p>
          <w:p w14:paraId="11C74105" w14:textId="1C68ED4C" w:rsidR="00C13958" w:rsidRPr="00B23AF1"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Pr>
                <w:rFonts w:ascii="Arial" w:eastAsia="Calibri" w:hAnsi="Arial" w:cs="Arial"/>
                <w:sz w:val="18"/>
                <w:szCs w:val="18"/>
                <w:lang w:eastAsia="en-US"/>
              </w:rPr>
              <w:t xml:space="preserve">não ter vínculo </w:t>
            </w:r>
            <w:r w:rsidR="00C13958" w:rsidRPr="00B23AF1">
              <w:rPr>
                <w:rFonts w:ascii="Arial" w:eastAsia="Calibri" w:hAnsi="Arial" w:cs="Arial"/>
                <w:sz w:val="18"/>
                <w:szCs w:val="18"/>
                <w:lang w:eastAsia="en-US"/>
              </w:rPr>
              <w:t>de compromissos com estágio (remunerado ou não), núcleos discentes (ESPM Jr, Design Lab, ESPM Social, Arenas etc.), vínculo empregatício e/ou ser beneficiado por outro tipo de bolsa do CNPq, da ESPM ou de qualquer outra instituição durante a vigência do programa, exceto nos casos previstos nas normas e nos regulamentos da Instituição ou das agências de fomento;</w:t>
            </w:r>
          </w:p>
          <w:p w14:paraId="241622CD" w14:textId="77777777" w:rsidR="00BA45A5" w:rsidRPr="00B23AF1"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consagrar um mínimo de quinze (15) horas semanais às atividades implícitas ao trabalho de iniciação científica;</w:t>
            </w:r>
          </w:p>
          <w:p w14:paraId="0041DEFB" w14:textId="31421263" w:rsidR="00BA45A5" w:rsidRPr="00B23AF1"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ser selecionado e indicado p</w:t>
            </w:r>
            <w:r w:rsidR="00061944">
              <w:rPr>
                <w:rFonts w:ascii="Arial" w:eastAsia="Calibri" w:hAnsi="Arial" w:cs="Arial"/>
                <w:sz w:val="18"/>
                <w:szCs w:val="18"/>
                <w:lang w:eastAsia="en-US"/>
              </w:rPr>
              <w:t>or um(a)</w:t>
            </w:r>
            <w:r w:rsidRPr="00B23AF1">
              <w:rPr>
                <w:rFonts w:ascii="Arial" w:eastAsia="Calibri" w:hAnsi="Arial" w:cs="Arial"/>
                <w:sz w:val="18"/>
                <w:szCs w:val="18"/>
                <w:lang w:eastAsia="en-US"/>
              </w:rPr>
              <w:t xml:space="preserve"> orientador</w:t>
            </w:r>
            <w:r w:rsidR="00061944">
              <w:rPr>
                <w:rFonts w:ascii="Arial" w:eastAsia="Calibri" w:hAnsi="Arial" w:cs="Arial"/>
                <w:sz w:val="18"/>
                <w:szCs w:val="18"/>
                <w:lang w:eastAsia="en-US"/>
              </w:rPr>
              <w:t>(a)</w:t>
            </w:r>
            <w:r w:rsidRPr="00B23AF1">
              <w:rPr>
                <w:rFonts w:ascii="Arial" w:eastAsia="Calibri" w:hAnsi="Arial" w:cs="Arial"/>
                <w:sz w:val="18"/>
                <w:szCs w:val="18"/>
                <w:lang w:eastAsia="en-US"/>
              </w:rPr>
              <w:t>;</w:t>
            </w:r>
          </w:p>
          <w:p w14:paraId="46DB853F" w14:textId="77777777" w:rsidR="000D708C" w:rsidRPr="00B23AF1"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estar recebendo apenas esta modalidade de bolsa, sendo vedado o acúmulo desta com bolsas de outros programas do CNPq ou de quaisquer agências nacionais, estrangeiras ou internacionais de fomento ao ensino e à pesquisa ou congêneres;</w:t>
            </w:r>
          </w:p>
          <w:p w14:paraId="6E93A474" w14:textId="77777777" w:rsidR="000D708C"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não é considerado acúmulo a manutenção simultânea de bolsa IC com bolsas concedidas por instituições federais de ensino superior (IFES) ou pelo Ministério da Educação (MEC), quando estas possuírem objetivos assistenciais de manutenção ou de permanência, finalidade distintas de iniciação científica;</w:t>
            </w:r>
          </w:p>
          <w:p w14:paraId="24A2AF2B" w14:textId="77777777" w:rsidR="000D708C" w:rsidRPr="00B23AF1"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providenciar e apresentar conta bancária do Banco do Brasil para recebimento da bolsa;</w:t>
            </w:r>
          </w:p>
          <w:p w14:paraId="7A13E1C0" w14:textId="431EC05A" w:rsidR="00BA45A5" w:rsidRPr="00B23AF1"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participar das reuniões de orientação agendadas pelo</w:t>
            </w:r>
            <w:r w:rsidR="000D708C">
              <w:rPr>
                <w:rFonts w:ascii="Arial" w:eastAsia="Calibri" w:hAnsi="Arial" w:cs="Arial"/>
                <w:sz w:val="18"/>
                <w:szCs w:val="18"/>
                <w:lang w:eastAsia="en-US"/>
              </w:rPr>
              <w:t>(a)</w:t>
            </w:r>
            <w:r w:rsidRPr="00B23AF1">
              <w:rPr>
                <w:rFonts w:ascii="Arial" w:eastAsia="Calibri" w:hAnsi="Arial" w:cs="Arial"/>
                <w:sz w:val="18"/>
                <w:szCs w:val="18"/>
                <w:lang w:eastAsia="en-US"/>
              </w:rPr>
              <w:t xml:space="preserve"> professor</w:t>
            </w:r>
            <w:r w:rsidR="000D708C">
              <w:rPr>
                <w:rFonts w:ascii="Arial" w:eastAsia="Calibri" w:hAnsi="Arial" w:cs="Arial"/>
                <w:sz w:val="18"/>
                <w:szCs w:val="18"/>
                <w:lang w:eastAsia="en-US"/>
              </w:rPr>
              <w:t>(a)</w:t>
            </w:r>
            <w:r w:rsidRPr="00B23AF1">
              <w:rPr>
                <w:rFonts w:ascii="Arial" w:eastAsia="Calibri" w:hAnsi="Arial" w:cs="Arial"/>
                <w:sz w:val="18"/>
                <w:szCs w:val="18"/>
                <w:lang w:eastAsia="en-US"/>
              </w:rPr>
              <w:t xml:space="preserve"> orientador</w:t>
            </w:r>
            <w:r w:rsidR="000D708C">
              <w:rPr>
                <w:rFonts w:ascii="Arial" w:eastAsia="Calibri" w:hAnsi="Arial" w:cs="Arial"/>
                <w:sz w:val="18"/>
                <w:szCs w:val="18"/>
                <w:lang w:eastAsia="en-US"/>
              </w:rPr>
              <w:t>(a)</w:t>
            </w:r>
            <w:r w:rsidRPr="00B23AF1">
              <w:rPr>
                <w:rFonts w:ascii="Arial" w:eastAsia="Calibri" w:hAnsi="Arial" w:cs="Arial"/>
                <w:sz w:val="18"/>
                <w:szCs w:val="18"/>
                <w:lang w:eastAsia="en-US"/>
              </w:rPr>
              <w:t>;</w:t>
            </w:r>
          </w:p>
          <w:p w14:paraId="7644D53F" w14:textId="77777777" w:rsidR="000D708C" w:rsidRPr="00C92DE6"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C92DE6">
              <w:rPr>
                <w:rFonts w:ascii="Arial" w:eastAsia="Calibri" w:hAnsi="Arial" w:cs="Arial"/>
                <w:sz w:val="18"/>
                <w:szCs w:val="18"/>
                <w:lang w:eastAsia="en-US"/>
              </w:rPr>
              <w:t>participar das reuniões e das oficinas cujo propósito seja divulgar, relatar ou discutir o Programa de Iniciação Científica (PIC/ESPM ou PIBIC/CNPq) e a produção acadêmica na ESPM;</w:t>
            </w:r>
          </w:p>
          <w:p w14:paraId="12F5A389" w14:textId="77777777" w:rsidR="00BA45A5" w:rsidRPr="0062211E"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62211E">
              <w:rPr>
                <w:rFonts w:ascii="Arial" w:eastAsia="Calibri" w:hAnsi="Arial" w:cs="Arial"/>
                <w:sz w:val="18"/>
                <w:szCs w:val="18"/>
                <w:lang w:eastAsia="en-US"/>
              </w:rPr>
              <w:t>apresentar relatórios de atividades parcial (após seis meses de bolsa) e final (após doze meses de bolsa)</w:t>
            </w:r>
            <w:r w:rsidR="00F21695" w:rsidRPr="0062211E">
              <w:rPr>
                <w:rFonts w:ascii="Arial" w:eastAsia="Calibri" w:hAnsi="Arial" w:cs="Arial"/>
                <w:sz w:val="18"/>
                <w:szCs w:val="18"/>
                <w:lang w:eastAsia="en-US"/>
              </w:rPr>
              <w:t xml:space="preserve"> conforme datas fixadas no Edital</w:t>
            </w:r>
            <w:r w:rsidRPr="0062211E">
              <w:rPr>
                <w:rFonts w:ascii="Arial" w:eastAsia="Calibri" w:hAnsi="Arial" w:cs="Arial"/>
                <w:sz w:val="18"/>
                <w:szCs w:val="18"/>
                <w:lang w:eastAsia="en-US"/>
              </w:rPr>
              <w:t>;</w:t>
            </w:r>
          </w:p>
          <w:p w14:paraId="3E49CA9E" w14:textId="159B40BB" w:rsidR="00BA45A5" w:rsidRPr="00B23AF1" w:rsidRDefault="000D708C"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Pr>
                <w:rFonts w:ascii="Arial" w:eastAsia="Calibri" w:hAnsi="Arial" w:cs="Arial"/>
                <w:sz w:val="18"/>
                <w:szCs w:val="18"/>
                <w:lang w:eastAsia="en-US"/>
              </w:rPr>
              <w:t>a</w:t>
            </w:r>
            <w:r w:rsidRPr="00B23AF1">
              <w:rPr>
                <w:rFonts w:ascii="Arial" w:eastAsia="Calibri" w:hAnsi="Arial" w:cs="Arial"/>
                <w:sz w:val="18"/>
                <w:szCs w:val="18"/>
                <w:lang w:eastAsia="en-US"/>
              </w:rPr>
              <w:t>presentar</w:t>
            </w:r>
            <w:r w:rsidR="00BA45A5" w:rsidRPr="00B23AF1">
              <w:rPr>
                <w:rFonts w:ascii="Arial" w:eastAsia="Calibri" w:hAnsi="Arial" w:cs="Arial"/>
                <w:sz w:val="18"/>
                <w:szCs w:val="18"/>
                <w:lang w:eastAsia="en-US"/>
              </w:rPr>
              <w:t xml:space="preserve"> </w:t>
            </w:r>
            <w:r w:rsidR="00061944" w:rsidRPr="00B23AF1">
              <w:rPr>
                <w:rFonts w:ascii="Arial" w:eastAsia="Calibri" w:hAnsi="Arial" w:cs="Arial"/>
                <w:sz w:val="18"/>
                <w:szCs w:val="18"/>
                <w:lang w:eastAsia="en-US"/>
              </w:rPr>
              <w:t xml:space="preserve">produção científica </w:t>
            </w:r>
            <w:r w:rsidR="00061944">
              <w:rPr>
                <w:rFonts w:ascii="Arial" w:eastAsia="Calibri" w:hAnsi="Arial" w:cs="Arial"/>
                <w:sz w:val="18"/>
                <w:szCs w:val="18"/>
                <w:lang w:eastAsia="en-US"/>
              </w:rPr>
              <w:t xml:space="preserve">relacionada ao projeto realizado </w:t>
            </w:r>
            <w:r w:rsidR="00BA45A5" w:rsidRPr="00B23AF1">
              <w:rPr>
                <w:rFonts w:ascii="Arial" w:eastAsia="Calibri" w:hAnsi="Arial" w:cs="Arial"/>
                <w:sz w:val="18"/>
                <w:szCs w:val="18"/>
                <w:lang w:eastAsia="en-US"/>
              </w:rPr>
              <w:t>no seminário anual, sob a forma de apresentação oral ou pôsteres conforme estipulado em regulamento próprio;</w:t>
            </w:r>
          </w:p>
          <w:p w14:paraId="2FEEF7C6" w14:textId="41120D8E" w:rsidR="00BA45A5" w:rsidRPr="00B23AF1" w:rsidRDefault="00061944"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 xml:space="preserve">fazer referência a sua condição de bolsista do CNPq </w:t>
            </w:r>
            <w:r w:rsidR="000D708C">
              <w:rPr>
                <w:rFonts w:ascii="Arial" w:eastAsia="Calibri" w:hAnsi="Arial" w:cs="Arial"/>
                <w:sz w:val="18"/>
                <w:szCs w:val="18"/>
                <w:lang w:eastAsia="en-US"/>
              </w:rPr>
              <w:t>em</w:t>
            </w:r>
            <w:r w:rsidR="00BA45A5" w:rsidRPr="00B23AF1">
              <w:rPr>
                <w:rFonts w:ascii="Arial" w:eastAsia="Calibri" w:hAnsi="Arial" w:cs="Arial"/>
                <w:sz w:val="18"/>
                <w:szCs w:val="18"/>
                <w:lang w:eastAsia="en-US"/>
              </w:rPr>
              <w:t xml:space="preserve"> publicações </w:t>
            </w:r>
            <w:r w:rsidR="000D708C">
              <w:rPr>
                <w:rFonts w:ascii="Arial" w:eastAsia="Calibri" w:hAnsi="Arial" w:cs="Arial"/>
                <w:sz w:val="18"/>
                <w:szCs w:val="18"/>
                <w:lang w:eastAsia="en-US"/>
              </w:rPr>
              <w:t xml:space="preserve">acadêmicas </w:t>
            </w:r>
            <w:r w:rsidR="00BA45A5" w:rsidRPr="00B23AF1">
              <w:rPr>
                <w:rFonts w:ascii="Arial" w:eastAsia="Calibri" w:hAnsi="Arial" w:cs="Arial"/>
                <w:sz w:val="18"/>
                <w:szCs w:val="18"/>
                <w:lang w:eastAsia="en-US"/>
              </w:rPr>
              <w:t>e trabalhos apresentados</w:t>
            </w:r>
            <w:r w:rsidR="000D708C">
              <w:rPr>
                <w:rFonts w:ascii="Arial" w:eastAsia="Calibri" w:hAnsi="Arial" w:cs="Arial"/>
                <w:sz w:val="18"/>
                <w:szCs w:val="18"/>
                <w:lang w:eastAsia="en-US"/>
              </w:rPr>
              <w:t xml:space="preserve"> em eventos científicos</w:t>
            </w:r>
            <w:r w:rsidR="00BA45A5" w:rsidRPr="00B23AF1">
              <w:rPr>
                <w:rFonts w:ascii="Arial" w:eastAsia="Calibri" w:hAnsi="Arial" w:cs="Arial"/>
                <w:sz w:val="18"/>
                <w:szCs w:val="18"/>
                <w:lang w:eastAsia="en-US"/>
              </w:rPr>
              <w:t>;</w:t>
            </w:r>
          </w:p>
          <w:p w14:paraId="7DA441BD" w14:textId="77777777" w:rsidR="00BA45A5"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 xml:space="preserve">entregar a versão final do relatório de pesquisa </w:t>
            </w:r>
            <w:r w:rsidR="001805F9" w:rsidRPr="00B23AF1">
              <w:rPr>
                <w:rFonts w:ascii="Arial" w:eastAsia="Calibri" w:hAnsi="Arial" w:cs="Arial"/>
                <w:sz w:val="18"/>
                <w:szCs w:val="18"/>
                <w:lang w:eastAsia="en-US"/>
              </w:rPr>
              <w:t xml:space="preserve">e termo de autorização de publicação </w:t>
            </w:r>
            <w:r w:rsidRPr="00B23AF1">
              <w:rPr>
                <w:rFonts w:ascii="Arial" w:eastAsia="Calibri" w:hAnsi="Arial" w:cs="Arial"/>
                <w:sz w:val="18"/>
                <w:szCs w:val="18"/>
                <w:lang w:eastAsia="en-US"/>
              </w:rPr>
              <w:t>via e</w:t>
            </w:r>
            <w:r w:rsidR="00C13958" w:rsidRPr="00B23AF1">
              <w:rPr>
                <w:rFonts w:ascii="Arial" w:eastAsia="Calibri" w:hAnsi="Arial" w:cs="Arial"/>
                <w:sz w:val="18"/>
                <w:szCs w:val="18"/>
                <w:lang w:eastAsia="en-US"/>
              </w:rPr>
              <w:t>-</w:t>
            </w:r>
            <w:r w:rsidRPr="00B23AF1">
              <w:rPr>
                <w:rFonts w:ascii="Arial" w:eastAsia="Calibri" w:hAnsi="Arial" w:cs="Arial"/>
                <w:sz w:val="18"/>
                <w:szCs w:val="18"/>
                <w:lang w:eastAsia="en-US"/>
              </w:rPr>
              <w:t>mail;</w:t>
            </w:r>
          </w:p>
          <w:p w14:paraId="70950ECB" w14:textId="77777777" w:rsidR="000D708C" w:rsidRDefault="000D708C" w:rsidP="000D708C">
            <w:pPr>
              <w:pStyle w:val="NormalWeb"/>
              <w:numPr>
                <w:ilvl w:val="0"/>
                <w:numId w:val="2"/>
              </w:numPr>
              <w:spacing w:before="0" w:after="0" w:line="315" w:lineRule="atLeast"/>
              <w:jc w:val="both"/>
              <w:rPr>
                <w:rFonts w:ascii="Arial" w:eastAsia="Calibri" w:hAnsi="Arial" w:cs="Arial"/>
                <w:color w:val="000000"/>
                <w:sz w:val="18"/>
                <w:szCs w:val="18"/>
                <w:lang w:eastAsia="en-US"/>
              </w:rPr>
            </w:pPr>
            <w:r w:rsidRPr="00607A44">
              <w:rPr>
                <w:rFonts w:ascii="Arial" w:eastAsia="Calibri" w:hAnsi="Arial" w:cs="Arial"/>
                <w:color w:val="000000"/>
                <w:sz w:val="18"/>
                <w:szCs w:val="18"/>
                <w:lang w:eastAsia="en-US"/>
              </w:rPr>
              <w:t>vincular o nome da ESPM e do professor orientador em todo e qualquer documento escrito e em toda e qualquer reunião que tenham por objetivo apresentar resultados parciais e/ou final da pesquisa patrocinada com recursos d</w:t>
            </w:r>
            <w:r>
              <w:rPr>
                <w:rFonts w:ascii="Arial" w:eastAsia="Calibri" w:hAnsi="Arial" w:cs="Arial"/>
                <w:color w:val="000000"/>
                <w:sz w:val="18"/>
                <w:szCs w:val="18"/>
                <w:lang w:eastAsia="en-US"/>
              </w:rPr>
              <w:t>a ESPM;</w:t>
            </w:r>
          </w:p>
          <w:p w14:paraId="044B90BE" w14:textId="193461A8" w:rsidR="00564CAE" w:rsidRPr="002E598E" w:rsidRDefault="00564CAE"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2E598E">
              <w:rPr>
                <w:rFonts w:ascii="Arial" w:eastAsia="Calibri" w:hAnsi="Arial" w:cs="Arial"/>
                <w:sz w:val="18"/>
                <w:szCs w:val="18"/>
                <w:lang w:eastAsia="en-US"/>
              </w:rPr>
              <w:t xml:space="preserve">estar ciente de que o eventual descumprimento das obrigações constantes no item 10 do Regulamento do PIC-ESPM – Acompanhamento do Desenvolvimento Investigatório conforme os </w:t>
            </w:r>
            <w:r w:rsidRPr="002E598E">
              <w:rPr>
                <w:rFonts w:ascii="Arial" w:eastAsia="Calibri" w:hAnsi="Arial" w:cs="Arial"/>
                <w:sz w:val="18"/>
                <w:szCs w:val="18"/>
                <w:lang w:eastAsia="en-US"/>
              </w:rPr>
              <w:lastRenderedPageBreak/>
              <w:t xml:space="preserve">prazos estabelecidos, acarretará </w:t>
            </w:r>
            <w:r w:rsidR="00287F15" w:rsidRPr="002E598E">
              <w:rPr>
                <w:rFonts w:ascii="Arial" w:eastAsia="Calibri" w:hAnsi="Arial" w:cs="Arial"/>
                <w:sz w:val="18"/>
                <w:szCs w:val="18"/>
                <w:lang w:eastAsia="en-US"/>
              </w:rPr>
              <w:t xml:space="preserve">a </w:t>
            </w:r>
            <w:r w:rsidRPr="002E598E">
              <w:rPr>
                <w:rFonts w:ascii="Arial" w:eastAsia="Calibri" w:hAnsi="Arial" w:cs="Arial"/>
                <w:sz w:val="18"/>
                <w:szCs w:val="18"/>
                <w:lang w:eastAsia="en-US"/>
              </w:rPr>
              <w:t>suspensão da bolsa de pesquisa (Relatório Parcial) e não terá direito ao certificado de conclusão do PIC/Pibic (Relatório Final e Artigo);</w:t>
            </w:r>
          </w:p>
          <w:p w14:paraId="663E59F4" w14:textId="31C1F0A3" w:rsidR="00BA45A5" w:rsidRPr="00B23AF1" w:rsidRDefault="00BA45A5" w:rsidP="000D708C">
            <w:pPr>
              <w:pStyle w:val="NormalWeb"/>
              <w:numPr>
                <w:ilvl w:val="0"/>
                <w:numId w:val="2"/>
              </w:numPr>
              <w:spacing w:before="0" w:after="0" w:line="360" w:lineRule="auto"/>
              <w:ind w:right="374"/>
              <w:jc w:val="both"/>
              <w:rPr>
                <w:rFonts w:ascii="Arial" w:eastAsia="Calibri" w:hAnsi="Arial" w:cs="Arial"/>
                <w:sz w:val="18"/>
                <w:szCs w:val="18"/>
                <w:lang w:eastAsia="en-US"/>
              </w:rPr>
            </w:pPr>
            <w:r w:rsidRPr="00B23AF1">
              <w:rPr>
                <w:rFonts w:ascii="Arial" w:eastAsia="Calibri" w:hAnsi="Arial" w:cs="Arial"/>
                <w:sz w:val="18"/>
                <w:szCs w:val="18"/>
                <w:lang w:eastAsia="en-US"/>
              </w:rPr>
              <w:t xml:space="preserve">devolver ao CNPq e à ESPM, em valores atualizados, </w:t>
            </w:r>
            <w:r w:rsidR="00B804A7" w:rsidRPr="00B23AF1">
              <w:rPr>
                <w:rFonts w:ascii="Arial" w:eastAsia="Calibri" w:hAnsi="Arial" w:cs="Arial"/>
                <w:sz w:val="18"/>
                <w:szCs w:val="18"/>
                <w:lang w:eastAsia="en-US"/>
              </w:rPr>
              <w:t>as parcelas d</w:t>
            </w:r>
            <w:r w:rsidRPr="00B23AF1">
              <w:rPr>
                <w:rFonts w:ascii="Arial" w:eastAsia="Calibri" w:hAnsi="Arial" w:cs="Arial"/>
                <w:sz w:val="18"/>
                <w:szCs w:val="18"/>
                <w:lang w:eastAsia="en-US"/>
              </w:rPr>
              <w:t>as bolsas de estudo recebid</w:t>
            </w:r>
            <w:r w:rsidR="00B804A7" w:rsidRPr="00B23AF1">
              <w:rPr>
                <w:rFonts w:ascii="Arial" w:eastAsia="Calibri" w:hAnsi="Arial" w:cs="Arial"/>
                <w:sz w:val="18"/>
                <w:szCs w:val="18"/>
                <w:lang w:eastAsia="en-US"/>
              </w:rPr>
              <w:t>a</w:t>
            </w:r>
            <w:r w:rsidRPr="00B23AF1">
              <w:rPr>
                <w:rFonts w:ascii="Arial" w:eastAsia="Calibri" w:hAnsi="Arial" w:cs="Arial"/>
                <w:sz w:val="18"/>
                <w:szCs w:val="18"/>
                <w:lang w:eastAsia="en-US"/>
              </w:rPr>
              <w:t>s indevidamente, caso os requisitos e compromissos estabele</w:t>
            </w:r>
            <w:r w:rsidR="00B23AF1">
              <w:rPr>
                <w:rFonts w:ascii="Arial" w:eastAsia="Calibri" w:hAnsi="Arial" w:cs="Arial"/>
                <w:sz w:val="18"/>
                <w:szCs w:val="18"/>
                <w:lang w:eastAsia="en-US"/>
              </w:rPr>
              <w:t>cidos acima não sejam cumpridos.</w:t>
            </w:r>
          </w:p>
          <w:p w14:paraId="010DCC39" w14:textId="77777777" w:rsidR="00BA45A5" w:rsidRPr="00E370B4" w:rsidRDefault="00BA45A5" w:rsidP="00B23AF1">
            <w:pPr>
              <w:pStyle w:val="NormalWeb"/>
              <w:spacing w:before="0" w:after="0" w:line="360" w:lineRule="auto"/>
              <w:ind w:right="374"/>
              <w:jc w:val="both"/>
              <w:rPr>
                <w:rFonts w:ascii="Arial" w:eastAsia="Calibri" w:hAnsi="Arial" w:cs="Arial"/>
                <w:sz w:val="16"/>
                <w:szCs w:val="16"/>
                <w:highlight w:val="yellow"/>
                <w:lang w:eastAsia="en-US"/>
              </w:rPr>
            </w:pPr>
          </w:p>
          <w:p w14:paraId="09604D60" w14:textId="12874C1A" w:rsidR="004010D7" w:rsidRPr="004010D7" w:rsidRDefault="004010D7" w:rsidP="00B23AF1">
            <w:pPr>
              <w:pStyle w:val="NormalWeb"/>
              <w:spacing w:before="0" w:after="0" w:line="360" w:lineRule="auto"/>
              <w:ind w:right="374"/>
              <w:jc w:val="both"/>
              <w:rPr>
                <w:rFonts w:ascii="Arial" w:eastAsia="Calibri" w:hAnsi="Arial" w:cs="Arial"/>
                <w:sz w:val="18"/>
                <w:szCs w:val="18"/>
                <w:lang w:eastAsia="en-US"/>
              </w:rPr>
            </w:pPr>
            <w:r w:rsidRPr="004010D7">
              <w:rPr>
                <w:rFonts w:ascii="Arial" w:eastAsia="Calibri" w:hAnsi="Arial" w:cs="Arial"/>
                <w:sz w:val="18"/>
                <w:szCs w:val="18"/>
                <w:lang w:eastAsia="en-US"/>
              </w:rPr>
              <w:t xml:space="preserve">Por favor, </w:t>
            </w:r>
            <w:r w:rsidR="00061944">
              <w:rPr>
                <w:rFonts w:ascii="Arial" w:eastAsia="Calibri" w:hAnsi="Arial" w:cs="Arial"/>
                <w:sz w:val="18"/>
                <w:szCs w:val="18"/>
                <w:lang w:eastAsia="en-US"/>
              </w:rPr>
              <w:t xml:space="preserve">confirme com um </w:t>
            </w:r>
            <w:r w:rsidR="005E3F3D">
              <w:rPr>
                <w:rFonts w:ascii="Arial" w:eastAsia="Calibri" w:hAnsi="Arial" w:cs="Arial"/>
                <w:sz w:val="18"/>
                <w:szCs w:val="18"/>
                <w:lang w:eastAsia="en-US"/>
              </w:rPr>
              <w:t>(x)</w:t>
            </w:r>
            <w:r w:rsidRPr="004010D7">
              <w:rPr>
                <w:rFonts w:ascii="Arial" w:eastAsia="Calibri" w:hAnsi="Arial" w:cs="Arial"/>
                <w:sz w:val="18"/>
                <w:szCs w:val="18"/>
                <w:lang w:eastAsia="en-US"/>
              </w:rPr>
              <w:t xml:space="preserve"> a declaração abaixo</w:t>
            </w:r>
            <w:r w:rsidR="00061944">
              <w:rPr>
                <w:rFonts w:ascii="Arial" w:eastAsia="Calibri" w:hAnsi="Arial" w:cs="Arial"/>
                <w:sz w:val="18"/>
                <w:szCs w:val="18"/>
                <w:lang w:eastAsia="en-US"/>
              </w:rPr>
              <w:t>, preencha a data  e assine</w:t>
            </w:r>
            <w:r w:rsidRPr="004010D7">
              <w:rPr>
                <w:rFonts w:ascii="Arial" w:eastAsia="Calibri" w:hAnsi="Arial" w:cs="Arial"/>
                <w:sz w:val="18"/>
                <w:szCs w:val="18"/>
                <w:lang w:eastAsia="en-US"/>
              </w:rPr>
              <w:t>:</w:t>
            </w:r>
          </w:p>
          <w:p w14:paraId="4E8504DD" w14:textId="192ACECC" w:rsidR="00F21695" w:rsidRPr="002C32B7" w:rsidRDefault="00AE64AA" w:rsidP="00B23AF1">
            <w:pPr>
              <w:pStyle w:val="NormalWeb"/>
              <w:spacing w:before="0" w:after="0" w:line="315" w:lineRule="atLeast"/>
              <w:ind w:right="375"/>
              <w:jc w:val="both"/>
              <w:rPr>
                <w:rFonts w:ascii="Arial" w:eastAsia="Calibri" w:hAnsi="Arial" w:cs="Arial"/>
                <w:b/>
                <w:color w:val="FF0000"/>
                <w:sz w:val="20"/>
                <w:szCs w:val="20"/>
                <w:lang w:eastAsia="en-US"/>
              </w:rPr>
            </w:pPr>
            <w:r>
              <w:rPr>
                <w:rFonts w:ascii="Arial" w:hAnsi="Arial" w:cs="Arial"/>
              </w:rPr>
              <w:fldChar w:fldCharType="begin">
                <w:ffData>
                  <w:name w:val="Selecionar2"/>
                  <w:enabled/>
                  <w:calcOnExit w:val="0"/>
                  <w:checkBox>
                    <w:sizeAuto/>
                    <w:default w:val="0"/>
                  </w:checkBox>
                </w:ffData>
              </w:fldChar>
            </w:r>
            <w:bookmarkStart w:id="0" w:name="Selecionar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w:t>
            </w:r>
            <w:r w:rsidR="00F21695" w:rsidRPr="00F21695">
              <w:rPr>
                <w:rFonts w:ascii="Arial" w:eastAsia="Calibri" w:hAnsi="Arial" w:cs="Arial"/>
                <w:b/>
                <w:color w:val="FF0000"/>
                <w:sz w:val="20"/>
                <w:szCs w:val="20"/>
                <w:lang w:eastAsia="en-US"/>
              </w:rPr>
              <w:t>Declaro ter lido, estar ciente e de acordo com os requisitos estabelecidos no Regulamento PIC/ESPM, nas Normas de bolsas por quota no país (RN_17_2006/CNPq) e no Edital de seleção da Coordenação PIC PIBIC</w:t>
            </w:r>
            <w:r w:rsidR="00BA521A">
              <w:rPr>
                <w:rFonts w:ascii="Arial" w:eastAsia="Calibri" w:hAnsi="Arial" w:cs="Arial"/>
                <w:b/>
                <w:color w:val="FF0000"/>
                <w:sz w:val="20"/>
                <w:szCs w:val="20"/>
                <w:lang w:eastAsia="en-US"/>
              </w:rPr>
              <w:t>-ESPM</w:t>
            </w:r>
            <w:r w:rsidR="00E370B4">
              <w:rPr>
                <w:rFonts w:ascii="Arial" w:eastAsia="Calibri" w:hAnsi="Arial" w:cs="Arial"/>
                <w:b/>
                <w:color w:val="FF0000"/>
                <w:sz w:val="20"/>
                <w:szCs w:val="20"/>
                <w:lang w:eastAsia="en-US"/>
              </w:rPr>
              <w:t xml:space="preserve"> </w:t>
            </w:r>
            <w:r w:rsidR="00E370B4" w:rsidRPr="002E598E">
              <w:rPr>
                <w:rFonts w:ascii="Arial" w:eastAsia="Calibri" w:hAnsi="Arial" w:cs="Arial"/>
                <w:b/>
                <w:color w:val="FF0000"/>
                <w:sz w:val="20"/>
                <w:szCs w:val="20"/>
                <w:lang w:eastAsia="en-US"/>
              </w:rPr>
              <w:t>202</w:t>
            </w:r>
            <w:r w:rsidR="00AC7BB4">
              <w:rPr>
                <w:rFonts w:ascii="Arial" w:eastAsia="Calibri" w:hAnsi="Arial" w:cs="Arial"/>
                <w:b/>
                <w:color w:val="FF0000"/>
                <w:sz w:val="20"/>
                <w:szCs w:val="20"/>
                <w:lang w:eastAsia="en-US"/>
              </w:rPr>
              <w:t>5</w:t>
            </w:r>
            <w:r w:rsidR="00E370B4" w:rsidRPr="002E598E">
              <w:rPr>
                <w:rFonts w:ascii="Arial" w:eastAsia="Calibri" w:hAnsi="Arial" w:cs="Arial"/>
                <w:b/>
                <w:color w:val="FF0000"/>
                <w:sz w:val="20"/>
                <w:szCs w:val="20"/>
                <w:lang w:eastAsia="en-US"/>
              </w:rPr>
              <w:t>/202</w:t>
            </w:r>
            <w:r w:rsidR="00AC7BB4">
              <w:rPr>
                <w:rFonts w:ascii="Arial" w:eastAsia="Calibri" w:hAnsi="Arial" w:cs="Arial"/>
                <w:b/>
                <w:color w:val="FF0000"/>
                <w:sz w:val="20"/>
                <w:szCs w:val="20"/>
                <w:lang w:eastAsia="en-US"/>
              </w:rPr>
              <w:t>6</w:t>
            </w:r>
            <w:r w:rsidR="00F21695" w:rsidRPr="0061579A">
              <w:rPr>
                <w:rFonts w:ascii="Arial" w:eastAsia="Calibri" w:hAnsi="Arial" w:cs="Arial"/>
                <w:b/>
                <w:color w:val="FF0000"/>
                <w:sz w:val="20"/>
                <w:szCs w:val="20"/>
                <w:lang w:eastAsia="en-US"/>
              </w:rPr>
              <w:t>.</w:t>
            </w:r>
          </w:p>
          <w:p w14:paraId="60185EF9" w14:textId="77777777" w:rsidR="00B23AF1" w:rsidRPr="00E370B4" w:rsidRDefault="00B23AF1" w:rsidP="00B92F43">
            <w:pPr>
              <w:spacing w:before="120"/>
              <w:jc w:val="both"/>
              <w:rPr>
                <w:rFonts w:ascii="Arial" w:hAnsi="Arial" w:cs="Arial"/>
                <w:sz w:val="16"/>
                <w:szCs w:val="16"/>
              </w:rPr>
            </w:pPr>
          </w:p>
          <w:p w14:paraId="22005FF5" w14:textId="77777777" w:rsidR="00B23AF1" w:rsidRDefault="00BA45A5" w:rsidP="00B92F43">
            <w:pPr>
              <w:spacing w:before="120"/>
              <w:jc w:val="both"/>
              <w:rPr>
                <w:rFonts w:ascii="Arial" w:hAnsi="Arial" w:cs="Arial"/>
                <w:sz w:val="18"/>
                <w:szCs w:val="18"/>
              </w:rPr>
            </w:pPr>
            <w:r>
              <w:rPr>
                <w:rFonts w:ascii="Arial" w:hAnsi="Arial" w:cs="Arial"/>
                <w:sz w:val="18"/>
                <w:szCs w:val="18"/>
              </w:rPr>
              <w:t>São Paulo</w:t>
            </w:r>
            <w:r w:rsidR="00887E9B">
              <w:rPr>
                <w:rFonts w:ascii="Arial" w:hAnsi="Arial" w:cs="Arial"/>
                <w:sz w:val="18"/>
                <w:szCs w:val="18"/>
              </w:rPr>
              <w:t>, _________________________________________________________</w:t>
            </w:r>
          </w:p>
          <w:p w14:paraId="036E0A42" w14:textId="77777777" w:rsidR="00AE64AA" w:rsidRPr="00E370B4" w:rsidRDefault="00AE64AA" w:rsidP="00B92F43">
            <w:pPr>
              <w:spacing w:before="120"/>
              <w:jc w:val="both"/>
              <w:rPr>
                <w:rFonts w:ascii="Arial" w:hAnsi="Arial" w:cs="Arial"/>
                <w:sz w:val="16"/>
                <w:szCs w:val="16"/>
              </w:rPr>
            </w:pPr>
          </w:p>
          <w:p w14:paraId="2F8C27B2" w14:textId="77777777" w:rsidR="00BA45A5" w:rsidRPr="00607A44" w:rsidRDefault="00B23AF1" w:rsidP="00B92F43">
            <w:pPr>
              <w:spacing w:before="120"/>
              <w:jc w:val="both"/>
              <w:rPr>
                <w:rFonts w:ascii="Arial" w:hAnsi="Arial" w:cs="Arial"/>
                <w:sz w:val="18"/>
                <w:szCs w:val="18"/>
              </w:rPr>
            </w:pPr>
            <w:r>
              <w:rPr>
                <w:rFonts w:ascii="Arial" w:hAnsi="Arial" w:cs="Arial"/>
                <w:sz w:val="18"/>
                <w:szCs w:val="18"/>
              </w:rPr>
              <w:t xml:space="preserve">                                                __________________________________________</w:t>
            </w:r>
          </w:p>
          <w:p w14:paraId="2EDBA777" w14:textId="77777777" w:rsidR="00BA45A5" w:rsidRPr="00607A44" w:rsidRDefault="00BA45A5" w:rsidP="00B92F43">
            <w:pPr>
              <w:spacing w:before="120"/>
              <w:jc w:val="both"/>
              <w:rPr>
                <w:rFonts w:ascii="Arial" w:hAnsi="Arial" w:cs="Arial"/>
                <w:sz w:val="18"/>
                <w:szCs w:val="18"/>
              </w:rPr>
            </w:pPr>
            <w:r w:rsidRPr="00607A44">
              <w:rPr>
                <w:rFonts w:ascii="Arial" w:hAnsi="Arial" w:cs="Arial"/>
                <w:sz w:val="18"/>
                <w:szCs w:val="18"/>
              </w:rPr>
              <w:t xml:space="preserve">                                                               Assinatura do </w:t>
            </w:r>
            <w:r>
              <w:rPr>
                <w:rFonts w:ascii="Arial" w:hAnsi="Arial" w:cs="Arial"/>
                <w:sz w:val="18"/>
                <w:szCs w:val="18"/>
              </w:rPr>
              <w:t>estudante</w:t>
            </w:r>
          </w:p>
        </w:tc>
      </w:tr>
    </w:tbl>
    <w:p w14:paraId="0DC2BAD0" w14:textId="0B9ABD58" w:rsidR="00E8210D" w:rsidRDefault="00F177BC" w:rsidP="00B23AF1">
      <w:r>
        <w:rPr>
          <w:sz w:val="16"/>
          <w:szCs w:val="16"/>
        </w:rPr>
        <w:lastRenderedPageBreak/>
        <w:t xml:space="preserve">Atualizado em </w:t>
      </w:r>
      <w:r w:rsidR="0061579A">
        <w:rPr>
          <w:sz w:val="16"/>
          <w:szCs w:val="16"/>
        </w:rPr>
        <w:t>24</w:t>
      </w:r>
      <w:r>
        <w:rPr>
          <w:sz w:val="16"/>
          <w:szCs w:val="16"/>
        </w:rPr>
        <w:t>/0</w:t>
      </w:r>
      <w:r w:rsidR="0060200D">
        <w:rPr>
          <w:sz w:val="16"/>
          <w:szCs w:val="16"/>
        </w:rPr>
        <w:t>6</w:t>
      </w:r>
      <w:r>
        <w:rPr>
          <w:sz w:val="16"/>
          <w:szCs w:val="16"/>
        </w:rPr>
        <w:t>/</w:t>
      </w:r>
      <w:r w:rsidR="00B411AD">
        <w:rPr>
          <w:sz w:val="16"/>
          <w:szCs w:val="16"/>
        </w:rPr>
        <w:t>202</w:t>
      </w:r>
      <w:r w:rsidR="0060200D">
        <w:rPr>
          <w:sz w:val="16"/>
          <w:szCs w:val="16"/>
        </w:rPr>
        <w:t>4</w:t>
      </w:r>
    </w:p>
    <w:sectPr w:rsidR="00E8210D" w:rsidSect="001805F9">
      <w:headerReference w:type="default" r:id="rId8"/>
      <w:footerReference w:type="default" r:id="rId9"/>
      <w:pgSz w:w="11906" w:h="16838" w:code="9"/>
      <w:pgMar w:top="1276" w:right="566" w:bottom="851" w:left="1418"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CD96B" w14:textId="77777777" w:rsidR="001E7CDA" w:rsidRDefault="001E7CDA">
      <w:r>
        <w:separator/>
      </w:r>
    </w:p>
  </w:endnote>
  <w:endnote w:type="continuationSeparator" w:id="0">
    <w:p w14:paraId="4D3C5391" w14:textId="77777777" w:rsidR="001E7CDA" w:rsidRDefault="001E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B58D" w14:textId="77777777" w:rsidR="00C209AF" w:rsidRDefault="00BA45A5">
    <w:pPr>
      <w:pStyle w:val="Rodap"/>
    </w:pPr>
    <w:r w:rsidRPr="00D631B5">
      <w:rPr>
        <w:noProof/>
      </w:rPr>
      <w:drawing>
        <wp:inline distT="0" distB="0" distL="0" distR="0" wp14:anchorId="4F1ECF61" wp14:editId="6C068A63">
          <wp:extent cx="6663055" cy="954405"/>
          <wp:effectExtent l="0" t="0" r="0" b="0"/>
          <wp:docPr id="18" name="Imagem 18" descr="botton_vert_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n_vert_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055" cy="954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6E1B" w14:textId="77777777" w:rsidR="001E7CDA" w:rsidRDefault="001E7CDA">
      <w:r>
        <w:separator/>
      </w:r>
    </w:p>
  </w:footnote>
  <w:footnote w:type="continuationSeparator" w:id="0">
    <w:p w14:paraId="290BA784" w14:textId="77777777" w:rsidR="001E7CDA" w:rsidRDefault="001E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29C2" w14:textId="77777777" w:rsidR="00C209AF" w:rsidRDefault="00466962" w:rsidP="008B223E">
    <w:pPr>
      <w:pStyle w:val="Cabealho"/>
      <w:tabs>
        <w:tab w:val="clear" w:pos="8504"/>
        <w:tab w:val="right" w:pos="11340"/>
      </w:tabs>
      <w:ind w:right="-1675"/>
      <w:jc w:val="right"/>
    </w:pPr>
    <w:r>
      <w:rPr>
        <w:noProof/>
      </w:rPr>
      <w:drawing>
        <wp:anchor distT="0" distB="0" distL="114300" distR="114300" simplePos="0" relativeHeight="251659264" behindDoc="0" locked="0" layoutInCell="1" allowOverlap="1" wp14:anchorId="391ECD83" wp14:editId="6DBEE331">
          <wp:simplePos x="0" y="0"/>
          <wp:positionH relativeFrom="page">
            <wp:posOffset>5681657</wp:posOffset>
          </wp:positionH>
          <wp:positionV relativeFrom="page">
            <wp:posOffset>-537156</wp:posOffset>
          </wp:positionV>
          <wp:extent cx="2452813" cy="2084070"/>
          <wp:effectExtent l="0" t="0" r="508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TESTE.png"/>
                  <pic:cNvPicPr/>
                </pic:nvPicPr>
                <pic:blipFill>
                  <a:blip r:embed="rId1">
                    <a:extLst>
                      <a:ext uri="{28A0092B-C50C-407E-A947-70E740481C1C}">
                        <a14:useLocalDpi xmlns:a14="http://schemas.microsoft.com/office/drawing/2010/main" val="0"/>
                      </a:ext>
                    </a:extLst>
                  </a:blip>
                  <a:stretch>
                    <a:fillRect/>
                  </a:stretch>
                </pic:blipFill>
                <pic:spPr>
                  <a:xfrm>
                    <a:off x="0" y="0"/>
                    <a:ext cx="2452813" cy="208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A84"/>
    <w:multiLevelType w:val="hybridMultilevel"/>
    <w:tmpl w:val="C75EEFC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74B280B"/>
    <w:multiLevelType w:val="hybridMultilevel"/>
    <w:tmpl w:val="B8D423F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396782982">
    <w:abstractNumId w:val="0"/>
  </w:num>
  <w:num w:numId="2" w16cid:durableId="651829507">
    <w:abstractNumId w:val="1"/>
  </w:num>
  <w:num w:numId="3" w16cid:durableId="38426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A5"/>
    <w:rsid w:val="00061944"/>
    <w:rsid w:val="000962D2"/>
    <w:rsid w:val="000B6236"/>
    <w:rsid w:val="000D708C"/>
    <w:rsid w:val="00114D46"/>
    <w:rsid w:val="001805F9"/>
    <w:rsid w:val="001A3D34"/>
    <w:rsid w:val="001D0F10"/>
    <w:rsid w:val="001E7CDA"/>
    <w:rsid w:val="0025238F"/>
    <w:rsid w:val="00287F15"/>
    <w:rsid w:val="002C329B"/>
    <w:rsid w:val="002D451E"/>
    <w:rsid w:val="002E598E"/>
    <w:rsid w:val="003206FA"/>
    <w:rsid w:val="003B1FD7"/>
    <w:rsid w:val="003D7ED5"/>
    <w:rsid w:val="004010D7"/>
    <w:rsid w:val="00463CAD"/>
    <w:rsid w:val="00466962"/>
    <w:rsid w:val="0047238E"/>
    <w:rsid w:val="004D4995"/>
    <w:rsid w:val="004D4FE9"/>
    <w:rsid w:val="00544270"/>
    <w:rsid w:val="00557FC0"/>
    <w:rsid w:val="00564CAE"/>
    <w:rsid w:val="005C54C9"/>
    <w:rsid w:val="005E3F3D"/>
    <w:rsid w:val="0060200D"/>
    <w:rsid w:val="0061579A"/>
    <w:rsid w:val="006162FB"/>
    <w:rsid w:val="0062211E"/>
    <w:rsid w:val="00651C72"/>
    <w:rsid w:val="00680B9D"/>
    <w:rsid w:val="0078776E"/>
    <w:rsid w:val="007A794B"/>
    <w:rsid w:val="00887E9B"/>
    <w:rsid w:val="008A0A6C"/>
    <w:rsid w:val="009776C5"/>
    <w:rsid w:val="0099546B"/>
    <w:rsid w:val="00AC7BB4"/>
    <w:rsid w:val="00AE64AA"/>
    <w:rsid w:val="00B07BD9"/>
    <w:rsid w:val="00B23AF1"/>
    <w:rsid w:val="00B2420C"/>
    <w:rsid w:val="00B411AD"/>
    <w:rsid w:val="00B804A7"/>
    <w:rsid w:val="00BA375F"/>
    <w:rsid w:val="00BA45A5"/>
    <w:rsid w:val="00BA521A"/>
    <w:rsid w:val="00C13958"/>
    <w:rsid w:val="00C209AF"/>
    <w:rsid w:val="00C24DD1"/>
    <w:rsid w:val="00C917AC"/>
    <w:rsid w:val="00C92DE6"/>
    <w:rsid w:val="00D148D5"/>
    <w:rsid w:val="00D52811"/>
    <w:rsid w:val="00D82B34"/>
    <w:rsid w:val="00E226B6"/>
    <w:rsid w:val="00E370B4"/>
    <w:rsid w:val="00E44BF4"/>
    <w:rsid w:val="00E67C82"/>
    <w:rsid w:val="00E8210D"/>
    <w:rsid w:val="00F177BC"/>
    <w:rsid w:val="00F21695"/>
    <w:rsid w:val="00F448CD"/>
    <w:rsid w:val="00FF5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9FC9"/>
  <w15:docId w15:val="{F2403BD7-07E3-4D39-9766-50930AD1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A5"/>
    <w:pPr>
      <w:spacing w:after="0" w:line="240" w:lineRule="auto"/>
    </w:pPr>
    <w:rPr>
      <w:rFonts w:ascii="Times New Roman" w:eastAsia="Batang"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A45A5"/>
    <w:pPr>
      <w:tabs>
        <w:tab w:val="center" w:pos="4252"/>
        <w:tab w:val="right" w:pos="8504"/>
      </w:tabs>
    </w:pPr>
  </w:style>
  <w:style w:type="character" w:customStyle="1" w:styleId="CabealhoChar">
    <w:name w:val="Cabeçalho Char"/>
    <w:basedOn w:val="Fontepargpadro"/>
    <w:link w:val="Cabealho"/>
    <w:rsid w:val="00BA45A5"/>
    <w:rPr>
      <w:rFonts w:ascii="Times New Roman" w:eastAsia="Batang" w:hAnsi="Times New Roman" w:cs="Times New Roman"/>
      <w:sz w:val="20"/>
      <w:szCs w:val="20"/>
      <w:lang w:eastAsia="pt-BR"/>
    </w:rPr>
  </w:style>
  <w:style w:type="paragraph" w:styleId="Rodap">
    <w:name w:val="footer"/>
    <w:basedOn w:val="Normal"/>
    <w:link w:val="RodapChar"/>
    <w:rsid w:val="00BA45A5"/>
    <w:pPr>
      <w:tabs>
        <w:tab w:val="center" w:pos="4252"/>
        <w:tab w:val="right" w:pos="8504"/>
      </w:tabs>
    </w:pPr>
  </w:style>
  <w:style w:type="character" w:customStyle="1" w:styleId="RodapChar">
    <w:name w:val="Rodapé Char"/>
    <w:basedOn w:val="Fontepargpadro"/>
    <w:link w:val="Rodap"/>
    <w:rsid w:val="00BA45A5"/>
    <w:rPr>
      <w:rFonts w:ascii="Times New Roman" w:eastAsia="Batang" w:hAnsi="Times New Roman" w:cs="Times New Roman"/>
      <w:sz w:val="20"/>
      <w:szCs w:val="20"/>
      <w:lang w:eastAsia="pt-BR"/>
    </w:rPr>
  </w:style>
  <w:style w:type="paragraph" w:styleId="PargrafodaLista">
    <w:name w:val="List Paragraph"/>
    <w:basedOn w:val="Normal"/>
    <w:uiPriority w:val="34"/>
    <w:qFormat/>
    <w:rsid w:val="00BA45A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A45A5"/>
    <w:pPr>
      <w:spacing w:before="120" w:after="120"/>
    </w:pPr>
    <w:rPr>
      <w:rFonts w:eastAsia="Times New Roman"/>
      <w:sz w:val="24"/>
      <w:szCs w:val="24"/>
    </w:rPr>
  </w:style>
  <w:style w:type="paragraph" w:styleId="Textodebalo">
    <w:name w:val="Balloon Text"/>
    <w:basedOn w:val="Normal"/>
    <w:link w:val="TextodebaloChar"/>
    <w:uiPriority w:val="99"/>
    <w:semiHidden/>
    <w:unhideWhenUsed/>
    <w:rsid w:val="00B2420C"/>
    <w:rPr>
      <w:rFonts w:ascii="Tahoma" w:hAnsi="Tahoma" w:cs="Tahoma"/>
      <w:sz w:val="16"/>
      <w:szCs w:val="16"/>
    </w:rPr>
  </w:style>
  <w:style w:type="character" w:customStyle="1" w:styleId="TextodebaloChar">
    <w:name w:val="Texto de balão Char"/>
    <w:basedOn w:val="Fontepargpadro"/>
    <w:link w:val="Textodebalo"/>
    <w:uiPriority w:val="99"/>
    <w:semiHidden/>
    <w:rsid w:val="00B2420C"/>
    <w:rPr>
      <w:rFonts w:ascii="Tahoma" w:eastAsia="Batang" w:hAnsi="Tahoma" w:cs="Tahoma"/>
      <w:sz w:val="16"/>
      <w:szCs w:val="16"/>
      <w:lang w:eastAsia="pt-BR"/>
    </w:rPr>
  </w:style>
  <w:style w:type="character" w:styleId="Refdecomentrio">
    <w:name w:val="annotation reference"/>
    <w:basedOn w:val="Fontepargpadro"/>
    <w:uiPriority w:val="99"/>
    <w:semiHidden/>
    <w:unhideWhenUsed/>
    <w:rsid w:val="00557FC0"/>
    <w:rPr>
      <w:sz w:val="16"/>
      <w:szCs w:val="16"/>
    </w:rPr>
  </w:style>
  <w:style w:type="paragraph" w:styleId="Textodecomentrio">
    <w:name w:val="annotation text"/>
    <w:basedOn w:val="Normal"/>
    <w:link w:val="TextodecomentrioChar"/>
    <w:uiPriority w:val="99"/>
    <w:unhideWhenUsed/>
    <w:rsid w:val="00557FC0"/>
  </w:style>
  <w:style w:type="character" w:customStyle="1" w:styleId="TextodecomentrioChar">
    <w:name w:val="Texto de comentário Char"/>
    <w:basedOn w:val="Fontepargpadro"/>
    <w:link w:val="Textodecomentrio"/>
    <w:uiPriority w:val="99"/>
    <w:rsid w:val="00557FC0"/>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57FC0"/>
    <w:rPr>
      <w:b/>
      <w:bCs/>
    </w:rPr>
  </w:style>
  <w:style w:type="character" w:customStyle="1" w:styleId="AssuntodocomentrioChar">
    <w:name w:val="Assunto do comentário Char"/>
    <w:basedOn w:val="TextodecomentrioChar"/>
    <w:link w:val="Assuntodocomentrio"/>
    <w:uiPriority w:val="99"/>
    <w:semiHidden/>
    <w:rsid w:val="00557FC0"/>
    <w:rPr>
      <w:rFonts w:ascii="Times New Roman" w:eastAsia="Batang" w:hAnsi="Times New Roman" w:cs="Times New Roman"/>
      <w:b/>
      <w:bCs/>
      <w:sz w:val="20"/>
      <w:szCs w:val="20"/>
      <w:lang w:eastAsia="pt-BR"/>
    </w:rPr>
  </w:style>
  <w:style w:type="paragraph" w:styleId="Reviso">
    <w:name w:val="Revision"/>
    <w:hidden/>
    <w:uiPriority w:val="99"/>
    <w:semiHidden/>
    <w:rsid w:val="0025238F"/>
    <w:pPr>
      <w:spacing w:after="0" w:line="240" w:lineRule="auto"/>
    </w:pPr>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pq.br/normas/rn_06_0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ESPM</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Mitsuru Nishimura</dc:creator>
  <cp:lastModifiedBy>Maria Aparecida da Silva</cp:lastModifiedBy>
  <cp:revision>2</cp:revision>
  <dcterms:created xsi:type="dcterms:W3CDTF">2024-11-08T11:47:00Z</dcterms:created>
  <dcterms:modified xsi:type="dcterms:W3CDTF">2024-11-08T11:47:00Z</dcterms:modified>
</cp:coreProperties>
</file>